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True or False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Poster Project!!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b w:val="1"/>
          <w:color w:val="9900ff"/>
          <w:sz w:val="48"/>
          <w:szCs w:val="48"/>
          <w:u w:val="single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ng Soon" w:cs="Coming Soon" w:eastAsia="Coming Soon" w:hAnsi="Coming Soon"/>
          <w:color w:val="9900ff"/>
          <w:sz w:val="48"/>
          <w:szCs w:val="48"/>
          <w:u w:val="none"/>
        </w:rPr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 Create a poster, or other creative display about your 5 facts.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ng Soon" w:cs="Coming Soon" w:eastAsia="Coming Soon" w:hAnsi="Coming Soon"/>
          <w:color w:val="9900ff"/>
          <w:sz w:val="48"/>
          <w:szCs w:val="48"/>
          <w:u w:val="none"/>
        </w:rPr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Display research that either supports the facts or debunks them.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ng Soon" w:cs="Coming Soon" w:eastAsia="Coming Soon" w:hAnsi="Coming Soon"/>
          <w:color w:val="9900ff"/>
          <w:sz w:val="48"/>
          <w:szCs w:val="48"/>
          <w:u w:val="none"/>
        </w:rPr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Display your information on a piece bristol board.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ng Soon" w:cs="Coming Soon" w:eastAsia="Coming Soon" w:hAnsi="Coming Soon"/>
          <w:color w:val="9900ff"/>
          <w:sz w:val="48"/>
          <w:szCs w:val="48"/>
          <w:u w:val="none"/>
        </w:rPr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Must have 5 pictures.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ng Soon" w:cs="Coming Soon" w:eastAsia="Coming Soon" w:hAnsi="Coming Soon"/>
          <w:color w:val="9900ff"/>
          <w:sz w:val="48"/>
          <w:szCs w:val="48"/>
          <w:u w:val="none"/>
        </w:rPr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Must include website URLs. (5)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Example: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Fact 1: The Mothman has been seen by more than one person.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Research found… 3 different sitings.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Sighting 1: description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Sighting 2: description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Sighting 3: description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Websites used.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color w:val="9900ff"/>
          <w:sz w:val="48"/>
          <w:szCs w:val="48"/>
          <w:rtl w:val="0"/>
        </w:rPr>
        <w:t xml:space="preserve">NO WIKIPEDIA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